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体育教育训练学院 20</w:t>
      </w:r>
      <w:r>
        <w:rPr>
          <w:rFonts w:hint="eastAsia" w:asciiTheme="minorEastAsia" w:hAnsiTheme="minorEastAsia" w:cstheme="minorEastAsia"/>
          <w:b/>
          <w:bCs/>
          <w:sz w:val="44"/>
          <w:szCs w:val="52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年公开招聘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教师工作安排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根据《首都体育学院20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年公开招聘工作方案》（首体校字[20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]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</w:rPr>
        <w:t>）文件精神及《关于组织招聘考核的通知》、《公开招聘注意事项》要求，体育教育训练学院20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年公开招聘教师工作安排如下：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一、成立体育教育训练学院招聘工作小组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（一）组  长：尹  军</w:t>
      </w:r>
    </w:p>
    <w:p>
      <w:pPr>
        <w:ind w:left="640" w:hanging="640" w:hanging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（二）成  员：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（以姓氏笔画为序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ind w:left="638" w:leftChars="304" w:firstLine="1600" w:firstLineChars="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王学谦、王骏昇、孙永生、李厚林、刘海元、</w:t>
      </w:r>
    </w:p>
    <w:p>
      <w:pPr>
        <w:ind w:left="638" w:leftChars="304" w:firstLine="1600" w:firstLineChars="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徐振芳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  原、高  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 xml:space="preserve">潘迎旭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（三）党风廉政监督员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宫新清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（四）秘  书：刘建兵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郑歌德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二、时间和地点安排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根据学校对疫情期间相关工作的整体要求，本次公开招聘采用线上会议形式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（下载链接网址https://www.zoomvideo.cn/download/）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，具体面试时间：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26日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周日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13：30-17:00；面试顺序为：田径（2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人）、篮球（3人）、足球（1人）、体操（1人）、学校体育学（2人）。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三、内容安排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（一）面试：2分钟（介绍个人基本信息、学术成就、研究方向等）；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技术学科</w:t>
      </w:r>
      <w:r>
        <w:rPr>
          <w:rFonts w:hint="eastAsia" w:ascii="仿宋" w:hAnsi="仿宋" w:eastAsia="仿宋" w:cs="仿宋"/>
          <w:sz w:val="32"/>
          <w:szCs w:val="32"/>
        </w:rPr>
        <w:t>试讲：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分钟本专业理论课程讲授（PPT），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分钟回答问题；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（三）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理论学科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试讲：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分钟本专业理论课程讲授（PPT），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分钟回答问题；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四、应聘教师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名单及具体时间</w:t>
      </w:r>
      <w:r>
        <w:rPr>
          <w:rFonts w:hint="eastAsia" w:ascii="仿宋" w:hAnsi="仿宋" w:eastAsia="仿宋" w:cs="仿宋"/>
          <w:sz w:val="32"/>
          <w:szCs w:val="32"/>
        </w:rPr>
        <w:t>（共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，以姓氏笔画排序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(一)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田径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人：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李卫健（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13:30-13:47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丹（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13:48-14:05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篮球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人：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吕雄策（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14:06-14:23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）、李昀霏（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14:24-14:41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玮（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14:42-14:59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）；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（三）足球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1人：龚炳南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15:00-15:17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体操1人：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欣（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15:18-15:35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）；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会间休息五分钟。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（五）学校体育学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2人：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孙晓东（15:40-16:07）、展恩燕（16:08-16:35）；</w:t>
      </w:r>
    </w:p>
    <w:p>
      <w:pPr>
        <w:numPr>
          <w:ilvl w:val="0"/>
          <w:numId w:val="1"/>
        </w:numPr>
        <w:ind w:left="160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面试过程全程录像。</w:t>
      </w:r>
    </w:p>
    <w:p>
      <w:pPr>
        <w:numPr>
          <w:ilvl w:val="0"/>
          <w:numId w:val="1"/>
        </w:numPr>
        <w:ind w:left="16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会议号：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（另行通知 ）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邀请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主管校领导、 人事处、教务处、科研处、研究生部负责人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相关教研室教师积极参与线上招聘面试会议！</w:t>
      </w:r>
    </w:p>
    <w:p>
      <w:pPr>
        <w:rPr>
          <w:rFonts w:hint="eastAsia" w:ascii="仿宋" w:hAnsi="仿宋" w:eastAsia="仿宋" w:cs="仿宋"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 w:ascii="仿宋" w:hAnsi="仿宋" w:eastAsia="仿宋" w:cs="仿宋"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附：ZOOM云视频会议软件使用操作流程。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体育教育训练学院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附：ZOOM云视频会议软件使用操作流程。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2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电脑端：</w:t>
      </w:r>
    </w:p>
    <w:p>
      <w:pPr>
        <w:numPr>
          <w:ilvl w:val="0"/>
          <w:numId w:val="3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登录网站：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"https://www.zoomvideo.cn/"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仿宋" w:hAnsi="仿宋" w:eastAsia="仿宋" w:cs="仿宋"/>
          <w:sz w:val="32"/>
          <w:szCs w:val="32"/>
          <w:lang w:val="en-US" w:eastAsia="zh-CN"/>
        </w:rPr>
        <w:t>https://www.zoomvideo.cn/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,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并点击左上角“技术支持”下的“免费下载”，如截图所示：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6690" cy="2502535"/>
            <wp:effectExtent l="0" t="0" r="3810" b="12065"/>
            <wp:docPr id="2" name="图片 2" descr="344802973221819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448029732218197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0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3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选择相应操作系统下载并安装ZOOM软件。</w:t>
      </w:r>
      <w:r>
        <w:drawing>
          <wp:inline distT="0" distB="0" distL="114300" distR="114300">
            <wp:extent cx="5269865" cy="2378075"/>
            <wp:effectExtent l="0" t="0" r="635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7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安装后，直接点击加入会议，输入会议号或个人标签、个人姓名，点击“加入会议”即可进入。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8595" cy="3512820"/>
            <wp:effectExtent l="0" t="0" r="1905" b="508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1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3778250" cy="3721100"/>
            <wp:effectExtent l="0" t="0" r="635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78250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手机端：</w:t>
      </w:r>
    </w:p>
    <w:p>
      <w:pPr>
        <w:numPr>
          <w:ilvl w:val="0"/>
          <w:numId w:val="4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扫描下方二维码下载“ZOOM云视频会议”APP，并安装在手机上；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9865" cy="3199765"/>
            <wp:effectExtent l="0" t="0" r="635" b="63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9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在手机上打开APP，点击右下角“加入会议”，输入“会议号”和“您的姓名”，点击“加入会议”即可。</w:t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959610" cy="4357370"/>
            <wp:effectExtent l="0" t="0" r="8890" b="11430"/>
            <wp:docPr id="7" name="图片 7" descr="59284866981912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92848669819125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9610" cy="43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963420" cy="4364990"/>
            <wp:effectExtent l="0" t="0" r="5080" b="3810"/>
            <wp:docPr id="8" name="图片 8" descr="355865977893293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5586597789329311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63420" cy="436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928255"/>
    <w:multiLevelType w:val="singleLevel"/>
    <w:tmpl w:val="CF928255"/>
    <w:lvl w:ilvl="0" w:tentative="0">
      <w:start w:val="5"/>
      <w:numFmt w:val="chineseCounting"/>
      <w:suff w:val="nothing"/>
      <w:lvlText w:val="%1、"/>
      <w:lvlJc w:val="left"/>
      <w:pPr>
        <w:ind w:left="160" w:leftChars="0" w:firstLine="0" w:firstLineChars="0"/>
      </w:pPr>
      <w:rPr>
        <w:rFonts w:hint="eastAsia"/>
      </w:rPr>
    </w:lvl>
  </w:abstractNum>
  <w:abstractNum w:abstractNumId="1">
    <w:nsid w:val="3A451233"/>
    <w:multiLevelType w:val="singleLevel"/>
    <w:tmpl w:val="3A4512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3781E8E"/>
    <w:multiLevelType w:val="singleLevel"/>
    <w:tmpl w:val="63781E8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7C99616"/>
    <w:multiLevelType w:val="singleLevel"/>
    <w:tmpl w:val="77C9961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C68FC"/>
    <w:rsid w:val="04C72783"/>
    <w:rsid w:val="057E0C55"/>
    <w:rsid w:val="08EC749E"/>
    <w:rsid w:val="1708292A"/>
    <w:rsid w:val="1C57123B"/>
    <w:rsid w:val="1E3E79C4"/>
    <w:rsid w:val="21AD14C4"/>
    <w:rsid w:val="23F252DC"/>
    <w:rsid w:val="258A2EBE"/>
    <w:rsid w:val="26761399"/>
    <w:rsid w:val="279E4E7A"/>
    <w:rsid w:val="2B971441"/>
    <w:rsid w:val="2CCC71D2"/>
    <w:rsid w:val="2E66703A"/>
    <w:rsid w:val="2E8C300B"/>
    <w:rsid w:val="3A6E4161"/>
    <w:rsid w:val="3AFC1E34"/>
    <w:rsid w:val="3B8D4E02"/>
    <w:rsid w:val="3F5F3BAC"/>
    <w:rsid w:val="41BB0F88"/>
    <w:rsid w:val="439E5B87"/>
    <w:rsid w:val="46B07F5A"/>
    <w:rsid w:val="4A9B594C"/>
    <w:rsid w:val="4E380153"/>
    <w:rsid w:val="51562405"/>
    <w:rsid w:val="51FF51D9"/>
    <w:rsid w:val="58281E0D"/>
    <w:rsid w:val="583D6D77"/>
    <w:rsid w:val="58BC5A83"/>
    <w:rsid w:val="5ADE2DE8"/>
    <w:rsid w:val="5B031872"/>
    <w:rsid w:val="5C6903FD"/>
    <w:rsid w:val="5FD74319"/>
    <w:rsid w:val="60592D77"/>
    <w:rsid w:val="63F57688"/>
    <w:rsid w:val="67264AFF"/>
    <w:rsid w:val="69CF104E"/>
    <w:rsid w:val="6E1336CC"/>
    <w:rsid w:val="6ED214B9"/>
    <w:rsid w:val="74ED3B90"/>
    <w:rsid w:val="760026CD"/>
    <w:rsid w:val="7DA1738F"/>
    <w:rsid w:val="7E00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2020-04-19T14:24:00Z</dcterms:created>
  <dc:creator>zheng</dc:creator>
  <cp:lastModifiedBy>Bing</cp:lastModifiedBy>
  <dcterms:modified xsi:type="dcterms:W3CDTF">2020-04-24T08:21:14Z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